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8C05" w14:textId="77777777" w:rsidR="00283325" w:rsidRPr="00283325" w:rsidRDefault="00283325" w:rsidP="00283325">
      <w:pPr>
        <w:rPr>
          <w:b/>
          <w:bCs/>
          <w:lang w:val="ru-KZ"/>
        </w:rPr>
      </w:pPr>
      <w:r w:rsidRPr="00283325">
        <w:rPr>
          <w:b/>
          <w:bCs/>
          <w:lang w:val="ru-KZ"/>
        </w:rPr>
        <w:t>Разработка коммуникационной стратегии организации</w:t>
      </w:r>
    </w:p>
    <w:p w14:paraId="3D5489BD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Тема: Современные инструменты и технологии организационных коммуникаций.</w:t>
      </w:r>
    </w:p>
    <w:p w14:paraId="6F34DD0B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Цель: сформировать навыки разработки коммуникационной стратегии с использованием цифровых инструментов и современных каналов взаимодействия.</w:t>
      </w:r>
    </w:p>
    <w:p w14:paraId="5A10D07A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Практическая ситуация:</w:t>
      </w:r>
    </w:p>
    <w:p w14:paraId="521ABE4C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Организация планирует внедрить новую цифровую платформу для взаимодействия сотрудников, обмена документами и оперативного информирования. Однако часть работников не готова к изменениям, а руководство сталкивается с недостаточной вовлечённостью персонала.</w:t>
      </w:r>
    </w:p>
    <w:p w14:paraId="67034B9D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Задание:</w:t>
      </w:r>
    </w:p>
    <w:p w14:paraId="0478B65B" w14:textId="77777777" w:rsidR="00283325" w:rsidRPr="00283325" w:rsidRDefault="00283325" w:rsidP="00283325">
      <w:pPr>
        <w:numPr>
          <w:ilvl w:val="0"/>
          <w:numId w:val="1"/>
        </w:numPr>
        <w:rPr>
          <w:lang w:val="ru-KZ"/>
        </w:rPr>
      </w:pPr>
      <w:r w:rsidRPr="00283325">
        <w:rPr>
          <w:lang w:val="ru-KZ"/>
        </w:rPr>
        <w:t>Определите целевые аудитории коммуникационной стратегии.</w:t>
      </w:r>
    </w:p>
    <w:p w14:paraId="25F87F40" w14:textId="77777777" w:rsidR="00283325" w:rsidRPr="00283325" w:rsidRDefault="00283325" w:rsidP="00283325">
      <w:pPr>
        <w:numPr>
          <w:ilvl w:val="0"/>
          <w:numId w:val="1"/>
        </w:numPr>
        <w:rPr>
          <w:lang w:val="ru-KZ"/>
        </w:rPr>
      </w:pPr>
      <w:r w:rsidRPr="00283325">
        <w:rPr>
          <w:lang w:val="ru-KZ"/>
        </w:rPr>
        <w:t>Сформулируйте основные цели и задачи коммуникационной кампании.</w:t>
      </w:r>
    </w:p>
    <w:p w14:paraId="49368AF3" w14:textId="77777777" w:rsidR="00283325" w:rsidRPr="00283325" w:rsidRDefault="00283325" w:rsidP="00283325">
      <w:pPr>
        <w:numPr>
          <w:ilvl w:val="0"/>
          <w:numId w:val="1"/>
        </w:numPr>
        <w:rPr>
          <w:lang w:val="ru-KZ"/>
        </w:rPr>
      </w:pPr>
      <w:r w:rsidRPr="00283325">
        <w:rPr>
          <w:lang w:val="ru-KZ"/>
        </w:rPr>
        <w:t>Выберите каналы информирования сотрудников.</w:t>
      </w:r>
    </w:p>
    <w:p w14:paraId="4C7D57CE" w14:textId="77777777" w:rsidR="00283325" w:rsidRPr="00283325" w:rsidRDefault="00283325" w:rsidP="00283325">
      <w:pPr>
        <w:numPr>
          <w:ilvl w:val="0"/>
          <w:numId w:val="1"/>
        </w:numPr>
        <w:rPr>
          <w:lang w:val="ru-KZ"/>
        </w:rPr>
      </w:pPr>
      <w:r w:rsidRPr="00283325">
        <w:rPr>
          <w:lang w:val="ru-KZ"/>
        </w:rPr>
        <w:t>Разработайте план коммуникационных мероприятий по внедрению цифровой платформы.</w:t>
      </w:r>
    </w:p>
    <w:p w14:paraId="7F9E5745" w14:textId="77777777" w:rsidR="00283325" w:rsidRPr="00283325" w:rsidRDefault="00283325" w:rsidP="00283325">
      <w:pPr>
        <w:numPr>
          <w:ilvl w:val="0"/>
          <w:numId w:val="1"/>
        </w:numPr>
        <w:rPr>
          <w:lang w:val="ru-KZ"/>
        </w:rPr>
      </w:pPr>
      <w:r w:rsidRPr="00283325">
        <w:rPr>
          <w:lang w:val="ru-KZ"/>
        </w:rPr>
        <w:t>Предложите способы оценки эффективности коммуникационной стратегии.</w:t>
      </w:r>
    </w:p>
    <w:p w14:paraId="7886DF4F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Дополнительная практика: подготовьте текст обращения руководителя к сотрудникам о необходимости внедрения новой цифровой платформы.</w:t>
      </w:r>
    </w:p>
    <w:p w14:paraId="6931D39B" w14:textId="77777777" w:rsidR="00283325" w:rsidRPr="00283325" w:rsidRDefault="00283325" w:rsidP="00283325">
      <w:pPr>
        <w:rPr>
          <w:lang w:val="ru-KZ"/>
        </w:rPr>
      </w:pPr>
      <w:r w:rsidRPr="00283325">
        <w:rPr>
          <w:lang w:val="ru-KZ"/>
        </w:rPr>
        <w:t>Результат: презентация коммуникационной стратегии (7–10 слайдов) и проект обращения руководителя.</w:t>
      </w:r>
    </w:p>
    <w:p w14:paraId="6F326344" w14:textId="77777777" w:rsidR="00C57024" w:rsidRPr="00283325" w:rsidRDefault="00C57024">
      <w:pPr>
        <w:rPr>
          <w:lang w:val="ru-KZ"/>
        </w:rPr>
      </w:pPr>
    </w:p>
    <w:sectPr w:rsidR="00C57024" w:rsidRPr="00283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6441"/>
    <w:multiLevelType w:val="multilevel"/>
    <w:tmpl w:val="CAE67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786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E9C"/>
    <w:rsid w:val="00163E9C"/>
    <w:rsid w:val="001B1701"/>
    <w:rsid w:val="002653E0"/>
    <w:rsid w:val="00283325"/>
    <w:rsid w:val="003A60D9"/>
    <w:rsid w:val="00453756"/>
    <w:rsid w:val="004F6C6E"/>
    <w:rsid w:val="007308CC"/>
    <w:rsid w:val="0086578D"/>
    <w:rsid w:val="00871D2B"/>
    <w:rsid w:val="008A3A29"/>
    <w:rsid w:val="008E2D5A"/>
    <w:rsid w:val="00950DE7"/>
    <w:rsid w:val="00967C3B"/>
    <w:rsid w:val="00A95782"/>
    <w:rsid w:val="00BC0EC4"/>
    <w:rsid w:val="00C263FA"/>
    <w:rsid w:val="00C57024"/>
    <w:rsid w:val="00E71F4E"/>
    <w:rsid w:val="00EA525E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4937"/>
  <w15:chartTrackingRefBased/>
  <w15:docId w15:val="{DB554A1C-4EF1-4E26-BA84-D3C398A6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3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3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3E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3E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3E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3E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3E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3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3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3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3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3E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3E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3E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3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3E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63E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Niyazgulova</dc:creator>
  <cp:keywords/>
  <dc:description/>
  <cp:lastModifiedBy>Aigul Niyazgulova</cp:lastModifiedBy>
  <cp:revision>2</cp:revision>
  <dcterms:created xsi:type="dcterms:W3CDTF">2026-10-30T09:19:00Z</dcterms:created>
  <dcterms:modified xsi:type="dcterms:W3CDTF">2026-10-30T09:19:00Z</dcterms:modified>
</cp:coreProperties>
</file>